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/>
        <w:object>
          <v:shape id="ole_rId2" style="width:50.25pt;height:59.25pt" o:ole="">
            <v:imagedata r:id="rId3" o:title=""/>
          </v:shape>
          <o:OLEObject Type="Embed" ProgID="MSDraw.1.01" ShapeID="ole_rId2" DrawAspect="Content" ObjectID="_1732906692" r:id="rId2"/>
        </w:objec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UNIVERSIDADE FEDERAL DE ALAGOAS – UFAL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CENTRO DE EDUCAÇÃO – CEDU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COLEGIADO DO CURSO DE PEDAGOGIA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FORMULÁRIO DE AVALIAÇÃO DO TCC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(AVALIADOR/A)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Prezado/a Professor/a: 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52" w:before="0" w:after="12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seu nome foi indicado pelo/a professor/a ____________________________________  para participar da Banca Examinadora do trabalho de Conclusão de Curso (TCC) intitulado: ______________________________________________________________________________, da/s aluna/s: __________________________________________________________________.</w:t>
      </w:r>
    </w:p>
    <w:p>
      <w:pPr>
        <w:pStyle w:val="Normal"/>
        <w:numPr>
          <w:ilvl w:val="0"/>
          <w:numId w:val="2"/>
        </w:numPr>
        <w:spacing w:lineRule="auto" w:line="252" w:before="0" w:after="12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Neste sentido, estamos encaminhando uma cópia do referido trabalho para que seja avaliado por V.Sa. e preenchido o quadro abaixo de acordo com os critérios estabelecidos.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3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34"/>
        <w:gridCol w:w="4292"/>
        <w:gridCol w:w="1558"/>
        <w:gridCol w:w="4"/>
        <w:gridCol w:w="1560"/>
      </w:tblGrid>
      <w:tr>
        <w:trPr/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ASPECTOS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Critérios avaliativos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PontUAÇÃO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MÁXIMA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aps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cs="Arial" w:ascii="Arial" w:hAnsi="Arial"/>
                <w:caps/>
                <w:sz w:val="20"/>
                <w:szCs w:val="20"/>
              </w:rPr>
              <w:t>1- Escolha do Tema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Adequação à realidade educacional do Estado e do País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1,0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cs="Arial" w:ascii="Arial" w:hAnsi="Arial"/>
                <w:caps/>
                <w:sz w:val="20"/>
                <w:szCs w:val="20"/>
              </w:rPr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Importância em termos da ampliação do conhecimento e formação do/a educador/a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1,0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cs="Arial" w:ascii="Arial" w:hAnsi="Arial"/>
                <w:caps/>
                <w:sz w:val="20"/>
                <w:szCs w:val="20"/>
              </w:rPr>
              <w:t>2. tratamento do tema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Fundamentação teórica consistente bem definida e corretamente desenvolvida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cs="Arial" w:ascii="Arial" w:hAnsi="Arial"/>
                <w:caps/>
                <w:sz w:val="20"/>
                <w:szCs w:val="20"/>
              </w:rPr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Articulação entre a teoria e a realidade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cs="Arial" w:ascii="Arial" w:hAnsi="Arial"/>
                <w:caps/>
                <w:sz w:val="20"/>
                <w:szCs w:val="20"/>
              </w:rPr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Adequação dos procedimentos metodológicos à temática estudada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283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Redação clara demonstrando o desenvolvimento de um pensamento lógico, conciso e bem articulado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BIBLIOGRAFIA UTILIZADA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Pertinência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Atualização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FORMA DE APRESENTAÇÃO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Atendimento aos padrões e às normas técnicas definidas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1,0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NOTA FINAL: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OBSERVAÇÕES E/OU RECOMENDAÇÕES: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Maceió, ____/_____/______                _______________________________________________________</w:t>
      </w:r>
    </w:p>
    <w:p>
      <w:pPr>
        <w:pStyle w:val="Normal"/>
        <w:ind w:firstLine="467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do/a Avaliador/a</w:t>
      </w:r>
    </w:p>
    <w:p>
      <w:pPr>
        <w:pStyle w:val="Normal"/>
        <w:ind w:firstLine="467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Solicitamos que seja entregue à Coordenação do Curso até o dia: ___/____/_____..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Atenciosamente,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>Assinatura do/a Orientador/a</w:t>
      </w:r>
    </w:p>
    <w:sectPr>
      <w:type w:val="nextPage"/>
      <w:pgSz w:w="11906" w:h="16838"/>
      <w:pgMar w:left="1276" w:right="991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16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0"/>
        <w:rFonts w:cs="Arial"/>
        <w:color w:val="000000"/>
      </w:rPr>
    </w:lvl>
    <w:lvl w:ilvl="1">
      <w:start w:val="1"/>
      <w:numFmt w:val="bullet"/>
      <w:lvlText w:val="o"/>
      <w:lvlJc w:val="left"/>
      <w:pPr>
        <w:ind w:left="186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58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330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Arial"/>
        <w:color w:val="000000"/>
      </w:rPr>
    </w:lvl>
    <w:lvl w:ilvl="4">
      <w:start w:val="1"/>
      <w:numFmt w:val="bullet"/>
      <w:lvlText w:val="o"/>
      <w:lvlJc w:val="left"/>
      <w:pPr>
        <w:ind w:left="402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74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46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Arial"/>
        <w:color w:val="000000"/>
      </w:rPr>
    </w:lvl>
    <w:lvl w:ilvl="7">
      <w:start w:val="1"/>
      <w:numFmt w:val="bullet"/>
      <w:lvlText w:val="o"/>
      <w:lvlJc w:val="left"/>
      <w:pPr>
        <w:ind w:left="618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90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egoe UI 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0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62a5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62a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210</Words>
  <Characters>1659</Characters>
  <CharactersWithSpaces>1835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2022-07-12T19:07:00Z</dcterms:created>
  <dc:creator>Eraldo Souza Ferraz Ferraz</dc:creator>
  <dc:description/>
  <dc:language>pt-BR</dc:language>
  <cp:lastModifiedBy>Isadora</cp:lastModifiedBy>
  <cp:lastPrinted>2022-06-30T17:38:00Z</cp:lastPrinted>
  <dcterms:modified xsi:type="dcterms:W3CDTF">2022-07-12T19:07:00Z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